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861" w:rsidP="00CF6861" w:rsidRDefault="00CF6861" w14:paraId="6B6E297A" w14:textId="28906599">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Amanda Marie Boyle</w:t>
      </w:r>
    </w:p>
    <w:p w:rsidR="00CF6861" w:rsidP="00CF6861" w:rsidRDefault="00CF6861" w14:paraId="7C3A0EB9" w14:textId="77777777">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Testimony to Maryland State Senate Budget &amp; Tax Committee</w:t>
      </w:r>
    </w:p>
    <w:p w:rsidR="00CF6861" w:rsidP="00CF6861" w:rsidRDefault="00CF6861" w14:paraId="5A53D481" w14:textId="77777777">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Budget Reconciliation and Financing Act (BRFA) of 2025</w:t>
      </w:r>
    </w:p>
    <w:p w:rsidR="00CF6861" w:rsidP="00CF6861" w:rsidRDefault="00CF6861" w14:paraId="5D0C3818" w14:textId="77777777">
      <w:pPr>
        <w:spacing w:after="0" w:line="240" w:lineRule="auto"/>
        <w:rPr>
          <w:rFonts w:ascii="Calibri" w:hAnsi="Calibri" w:eastAsia="Times New Roman" w:cs="Calibri"/>
          <w:color w:val="000000"/>
          <w:kern w:val="0"/>
          <w14:ligatures w14:val="none"/>
        </w:rPr>
      </w:pPr>
      <w:r>
        <w:rPr>
          <w:rFonts w:ascii="Calibri" w:hAnsi="Calibri" w:eastAsia="Times New Roman" w:cs="Calibri"/>
          <w:color w:val="000000"/>
          <w:kern w:val="0"/>
          <w14:ligatures w14:val="none"/>
        </w:rPr>
        <w:t>February 28, 2025</w:t>
      </w:r>
    </w:p>
    <w:p w:rsidR="00CF6861" w:rsidP="00CF6861" w:rsidRDefault="00CF6861" w14:paraId="38D0EBC0" w14:noSpellErr="1" w14:textId="1190E506">
      <w:pPr>
        <w:spacing w:after="0" w:line="240" w:lineRule="auto"/>
        <w:rPr>
          <w:rFonts w:ascii="Calibri" w:hAnsi="Calibri" w:eastAsia="Times New Roman" w:cs="Calibri"/>
          <w:color w:val="000000"/>
          <w:kern w:val="0"/>
          <w14:ligatures w14:val="none"/>
        </w:rPr>
      </w:pPr>
    </w:p>
    <w:p w:rsidR="00CF6861" w:rsidP="6708341E" w:rsidRDefault="00CF6861" w14:textId="77777777" w14:paraId="471991EF" w14:noSpellErr="1">
      <w:pPr>
        <w:spacing w:after="0" w:line="240" w:lineRule="auto"/>
        <w:rPr>
          <w:rFonts w:ascii="Calibri" w:hAnsi="Calibri" w:eastAsia="Times New Roman" w:cs="Calibri"/>
          <w:color w:val="000000" w:themeColor="text1" w:themeTint="FF" w:themeShade="FF"/>
        </w:rPr>
      </w:pPr>
      <w:r w:rsidR="00CF6861">
        <w:rPr>
          <w:rFonts w:ascii="Calibri" w:hAnsi="Calibri" w:eastAsia="Times New Roman" w:cs="Calibri"/>
          <w:color w:val="000000"/>
          <w:kern w:val="0"/>
          <w14:ligatures w14:val="none"/>
        </w:rPr>
        <w:t>Re: Opposition to the elimination of Low-Intensity Support Services from the Developmental Disabilities Administration</w:t>
      </w:r>
    </w:p>
    <w:p w:rsidR="6708341E" w:rsidP="6708341E" w:rsidRDefault="6708341E" w14:paraId="3B8C5D6A" w14:textId="76037C9D">
      <w:pPr>
        <w:spacing w:after="0" w:line="240" w:lineRule="auto"/>
        <w:rPr>
          <w:rFonts w:ascii="Calibri" w:hAnsi="Calibri" w:eastAsia="Times New Roman" w:cs="Calibri"/>
          <w:color w:val="000000" w:themeColor="text1" w:themeTint="FF" w:themeShade="FF"/>
        </w:rPr>
      </w:pPr>
    </w:p>
    <w:p w:rsidRPr="008111F5" w:rsidR="008111F5" w:rsidP="008111F5" w:rsidRDefault="008111F5" w14:paraId="75D4EA3B" w14:textId="7DFDE6E8">
      <w:r w:rsidRPr="008111F5">
        <w:t xml:space="preserve">I’d like to take a moment to tell you about my son, Daniel, whom Senator Guzzone may remember from our meeting in October 2022. Daniel is a joyful </w:t>
      </w:r>
      <w:r w:rsidR="00B03665">
        <w:t>kindergartener</w:t>
      </w:r>
      <w:r w:rsidRPr="008111F5">
        <w:t xml:space="preserve"> who loves octopuses, Mickey Mouse, playground swings</w:t>
      </w:r>
      <w:r w:rsidR="00B03665">
        <w:t>, and his little sister</w:t>
      </w:r>
      <w:r w:rsidR="000D52D5">
        <w:t xml:space="preserve"> Ingrid.  H</w:t>
      </w:r>
      <w:r w:rsidRPr="008111F5">
        <w:t>e also has Down Syndrome.</w:t>
      </w:r>
    </w:p>
    <w:p w:rsidRPr="008111F5" w:rsidR="008111F5" w:rsidP="008111F5" w:rsidRDefault="008111F5" w14:paraId="042ACABB" w14:textId="0F9B5F28">
      <w:r w:rsidRPr="008111F5">
        <w:t xml:space="preserve">Having a child with a lifelong disability is both emotionally and financially draining. </w:t>
      </w:r>
      <w:r w:rsidR="000D52D5">
        <w:t>Like everyone else today, w</w:t>
      </w:r>
      <w:r w:rsidRPr="008111F5">
        <w:t>e face rising costs of living</w:t>
      </w:r>
      <w:r w:rsidR="00B03665">
        <w:t xml:space="preserve">: </w:t>
      </w:r>
      <w:r w:rsidR="000D52D5">
        <w:t>gas</w:t>
      </w:r>
      <w:r w:rsidRPr="008111F5">
        <w:t xml:space="preserve"> prices</w:t>
      </w:r>
      <w:r w:rsidR="000D52D5">
        <w:t xml:space="preserve">, </w:t>
      </w:r>
      <w:r w:rsidRPr="008111F5">
        <w:t xml:space="preserve">food expenses, </w:t>
      </w:r>
      <w:r w:rsidR="000D52D5">
        <w:t xml:space="preserve">and insurance premiums, </w:t>
      </w:r>
      <w:r w:rsidRPr="008111F5">
        <w:t>but we also bear the extra costs of specialized care for Daniel</w:t>
      </w:r>
      <w:r w:rsidR="000D52D5">
        <w:t xml:space="preserve">: </w:t>
      </w:r>
      <w:r w:rsidRPr="008111F5">
        <w:t>doctor’s appointments, therapy sessions, and special equipment for everyday tasks.</w:t>
      </w:r>
    </w:p>
    <w:p w:rsidRPr="008111F5" w:rsidR="008111F5" w:rsidP="000D52D5" w:rsidRDefault="000D52D5" w14:paraId="78B00D9F" w14:textId="13CE7CD3">
      <w:r>
        <w:t xml:space="preserve">My family is fortunate enough that I have been able to be primarily a </w:t>
      </w:r>
      <w:r w:rsidR="00E52046">
        <w:t>stay-at-home</w:t>
      </w:r>
      <w:r>
        <w:t xml:space="preserve"> parent, but I have always planned to return to work once my youngest was in school.  However, as that time nears, I don’t see how I can work full time and still manage Daniel’s </w:t>
      </w:r>
      <w:r w:rsidRPr="008111F5" w:rsidR="008111F5">
        <w:t xml:space="preserve">medical and therapy </w:t>
      </w:r>
      <w:r w:rsidRPr="008111F5" w:rsidR="00B03665">
        <w:t>appointments</w:t>
      </w:r>
      <w:r w:rsidRPr="008111F5" w:rsidR="008111F5">
        <w:t xml:space="preserve">. The reality is, I </w:t>
      </w:r>
      <w:r>
        <w:t>am being</w:t>
      </w:r>
      <w:r w:rsidRPr="008111F5" w:rsidR="008111F5">
        <w:t xml:space="preserve"> forced to choose between </w:t>
      </w:r>
      <w:r>
        <w:t xml:space="preserve">taking Daniel to his </w:t>
      </w:r>
      <w:r w:rsidR="00E52046">
        <w:t>appointments or</w:t>
      </w:r>
      <w:r>
        <w:t xml:space="preserve"> being able to pay for them.</w:t>
      </w:r>
    </w:p>
    <w:p w:rsidR="000D52D5" w:rsidP="008111F5" w:rsidRDefault="008111F5" w14:paraId="3804FDBA" w14:textId="613EAFAB">
      <w:r w:rsidR="008111F5">
        <w:rPr/>
        <w:t xml:space="preserve">Thankfully, the LISS grant has been a lifeline for us. </w:t>
      </w:r>
      <w:r w:rsidR="000D52D5">
        <w:rPr/>
        <w:t>Daniel has been selected twice, out of seven or eight applications</w:t>
      </w:r>
      <w:r w:rsidR="000D52D5">
        <w:rPr/>
        <w:t xml:space="preserve">.  </w:t>
      </w:r>
      <w:r w:rsidR="000D52D5">
        <w:rPr/>
        <w:t xml:space="preserve">These are just some of the ways the grant money, a total of </w:t>
      </w:r>
      <w:r w:rsidR="00B03665">
        <w:rPr/>
        <w:t xml:space="preserve">less than </w:t>
      </w:r>
      <w:r w:rsidR="000D52D5">
        <w:rPr/>
        <w:t>$4,000 over two fiscal years</w:t>
      </w:r>
      <w:r w:rsidR="6B43BF52">
        <w:rPr/>
        <w:t>,</w:t>
      </w:r>
      <w:r w:rsidR="000D52D5">
        <w:rPr/>
        <w:t xml:space="preserve"> have helped my family:</w:t>
      </w:r>
    </w:p>
    <w:p w:rsidR="002C510D" w:rsidP="45C35498" w:rsidRDefault="00546226" w14:paraId="1F916540" w14:textId="5CECDE8F">
      <w:pPr>
        <w:pStyle w:val="ListParagraph"/>
        <w:numPr>
          <w:ilvl w:val="0"/>
          <w:numId w:val="1"/>
        </w:numPr>
        <w:rPr/>
      </w:pPr>
      <w:r w:rsidR="000D52D5">
        <w:rPr/>
        <w:t xml:space="preserve">Medical </w:t>
      </w:r>
      <w:r w:rsidR="002C510D">
        <w:rPr/>
        <w:t>b</w:t>
      </w:r>
      <w:r w:rsidR="000D52D5">
        <w:rPr/>
        <w:t xml:space="preserve">ills my insurance company denied our claims </w:t>
      </w:r>
      <w:r w:rsidR="00546226">
        <w:rPr/>
        <w:t xml:space="preserve">for </w:t>
      </w:r>
      <w:r w:rsidR="000D52D5">
        <w:rPr/>
        <w:t>- $650.</w:t>
      </w:r>
    </w:p>
    <w:p w:rsidR="002C510D" w:rsidP="45C35498" w:rsidRDefault="00546226" w14:paraId="61D36732" w14:textId="3A8CB325">
      <w:pPr>
        <w:pStyle w:val="ListParagraph"/>
        <w:numPr>
          <w:ilvl w:val="0"/>
          <w:numId w:val="1"/>
        </w:numPr>
        <w:rPr/>
      </w:pPr>
      <w:r w:rsidR="00546226">
        <w:rPr/>
        <w:t>M</w:t>
      </w:r>
      <w:r w:rsidR="000D52D5">
        <w:rPr/>
        <w:t xml:space="preserve">edical expenses </w:t>
      </w:r>
      <w:r w:rsidR="00546226">
        <w:rPr/>
        <w:t xml:space="preserve">not covered by our insurance company </w:t>
      </w:r>
      <w:r w:rsidR="000D52D5">
        <w:rPr/>
        <w:t>- $</w:t>
      </w:r>
      <w:r w:rsidR="002C510D">
        <w:rPr/>
        <w:t>652</w:t>
      </w:r>
      <w:r w:rsidR="000D52D5">
        <w:rPr/>
        <w:t>.</w:t>
      </w:r>
    </w:p>
    <w:p w:rsidR="002C510D" w:rsidP="45C35498" w:rsidRDefault="00546226" w14:paraId="5D67AC75" w14:textId="1ADB31B2">
      <w:pPr>
        <w:pStyle w:val="ListParagraph"/>
        <w:numPr>
          <w:ilvl w:val="0"/>
          <w:numId w:val="1"/>
        </w:numPr>
        <w:rPr/>
      </w:pPr>
      <w:r w:rsidR="000D52D5">
        <w:rPr/>
        <w:t xml:space="preserve">Swimming </w:t>
      </w:r>
      <w:r w:rsidR="000D52D5">
        <w:rPr/>
        <w:t>lessons, because</w:t>
      </w:r>
      <w:r w:rsidR="000D52D5">
        <w:rPr/>
        <w:t xml:space="preserve"> drowning is a leading cause of accidental death among disabled children - $350.</w:t>
      </w:r>
    </w:p>
    <w:p w:rsidR="002C510D" w:rsidP="45C35498" w:rsidRDefault="00546226" w14:paraId="204306DE" w14:textId="6858FFB6">
      <w:pPr>
        <w:pStyle w:val="ListParagraph"/>
        <w:numPr>
          <w:ilvl w:val="0"/>
          <w:numId w:val="1"/>
        </w:numPr>
        <w:rPr/>
      </w:pPr>
      <w:r w:rsidR="000D52D5">
        <w:rPr/>
        <w:t xml:space="preserve">Eyeglasses </w:t>
      </w:r>
      <w:r w:rsidR="002C510D">
        <w:rPr/>
        <w:t>–</w:t>
      </w:r>
      <w:r w:rsidR="234084F5">
        <w:rPr/>
        <w:t xml:space="preserve"> </w:t>
      </w:r>
      <w:r w:rsidR="002C510D">
        <w:rPr/>
        <w:t>one</w:t>
      </w:r>
      <w:r w:rsidR="002C510D">
        <w:rPr/>
        <w:t xml:space="preserve"> pair of glasses - $406.</w:t>
      </w:r>
    </w:p>
    <w:p w:rsidR="002C510D" w:rsidP="45C35498" w:rsidRDefault="00546226" w14:paraId="3A3CC160" w14:textId="1D8B1023">
      <w:pPr>
        <w:pStyle w:val="ListParagraph"/>
        <w:numPr>
          <w:ilvl w:val="0"/>
          <w:numId w:val="1"/>
        </w:numPr>
        <w:rPr/>
      </w:pPr>
      <w:r w:rsidR="002C510D">
        <w:rPr/>
        <w:t>A bicycle</w:t>
      </w:r>
      <w:r w:rsidR="00546226">
        <w:rPr/>
        <w:t xml:space="preserve"> for $180, plus an </w:t>
      </w:r>
      <w:r w:rsidR="00546226">
        <w:rPr/>
        <w:t>additional</w:t>
      </w:r>
      <w:r w:rsidR="00546226">
        <w:rPr/>
        <w:t xml:space="preserve"> $208 for the </w:t>
      </w:r>
      <w:r w:rsidR="002C510D">
        <w:rPr/>
        <w:t>adaptive equipment to make it usable for Daniel</w:t>
      </w:r>
      <w:r w:rsidR="00546226">
        <w:rPr/>
        <w:t>.</w:t>
      </w:r>
      <w:r w:rsidR="002C510D">
        <w:rPr/>
        <w:t xml:space="preserve"> </w:t>
      </w:r>
    </w:p>
    <w:p w:rsidR="002C510D" w:rsidP="45C35498" w:rsidRDefault="00546226" w14:paraId="1C359E0D" w14:textId="363B66AC">
      <w:pPr>
        <w:pStyle w:val="ListParagraph"/>
        <w:numPr>
          <w:ilvl w:val="0"/>
          <w:numId w:val="1"/>
        </w:numPr>
        <w:rPr/>
      </w:pPr>
      <w:r w:rsidR="00546226">
        <w:rPr/>
        <w:t>Special education advocacy training, to ensure Daniel gets the most out of his school experience - $297</w:t>
      </w:r>
    </w:p>
    <w:p w:rsidRPr="008111F5" w:rsidR="008111F5" w:rsidP="008111F5" w:rsidRDefault="008111F5" w14:paraId="5A117B95" w14:textId="77777777">
      <w:r w:rsidRPr="008111F5">
        <w:t>While the grants have been a small part of the state budget, the impact on our lives has been immeasurable. They’ve provided financial relief, but more importantly, peace of mind and the ability to give Daniel opportunities to be a kid.</w:t>
      </w:r>
    </w:p>
    <w:p w:rsidR="00E674B3" w:rsidP="00E674B3" w:rsidRDefault="008111F5" w14:paraId="7364234F" w14:textId="49DD7402">
      <w:r w:rsidR="008111F5">
        <w:rPr/>
        <w:t xml:space="preserve">As you consider the future of the LISS program, I ask you to remember that the emotional impact of these grants—reducing stress, ensuring safety, and helping Daniel thrive—cannot be measured in dollars and cents. </w:t>
      </w:r>
      <w:r w:rsidR="00E674B3">
        <w:rPr/>
        <w:t>These are the real gifts a grant gives to families like mine</w:t>
      </w:r>
      <w:r w:rsidR="00E674B3">
        <w:rPr/>
        <w:t>.</w:t>
      </w:r>
      <w:r w:rsidR="0D9D4F0C">
        <w:rPr/>
        <w:t xml:space="preserve"> </w:t>
      </w:r>
      <w:r w:rsidR="00E674B3">
        <w:rPr/>
        <w:t xml:space="preserve">This is what families like </w:t>
      </w:r>
      <w:r w:rsidR="00E674B3">
        <w:rPr/>
        <w:t>mine</w:t>
      </w:r>
      <w:r w:rsidR="00E674B3">
        <w:rPr/>
        <w:t>, and children like Daniel lose if the program goes away</w:t>
      </w:r>
      <w:r w:rsidR="00E674B3">
        <w:rPr/>
        <w:t xml:space="preserve">.  </w:t>
      </w:r>
    </w:p>
    <w:p w:rsidR="00523B79" w:rsidRDefault="008111F5" w14:paraId="17234C66" w14:textId="469664A4">
      <w:r w:rsidRPr="008111F5">
        <w:t>Thank you for your time.</w:t>
      </w:r>
    </w:p>
    <w:sectPr w:rsidR="00523B7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c5b00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F5"/>
    <w:rsid w:val="000D52D5"/>
    <w:rsid w:val="002C510D"/>
    <w:rsid w:val="00523B79"/>
    <w:rsid w:val="00536976"/>
    <w:rsid w:val="00546226"/>
    <w:rsid w:val="008111F5"/>
    <w:rsid w:val="00837B0E"/>
    <w:rsid w:val="00AD160C"/>
    <w:rsid w:val="00B03665"/>
    <w:rsid w:val="00B272EC"/>
    <w:rsid w:val="00CF6861"/>
    <w:rsid w:val="00E304D2"/>
    <w:rsid w:val="00E52046"/>
    <w:rsid w:val="00E674B3"/>
    <w:rsid w:val="00EA2B81"/>
    <w:rsid w:val="088CB69D"/>
    <w:rsid w:val="0D9D4F0C"/>
    <w:rsid w:val="234084F5"/>
    <w:rsid w:val="45C35498"/>
    <w:rsid w:val="6708341E"/>
    <w:rsid w:val="6B43B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BFF8"/>
  <w15:chartTrackingRefBased/>
  <w15:docId w15:val="{F5A88367-AF5F-4B39-AF99-0B9158E6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111F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11F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1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1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11F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111F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111F5"/>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111F5"/>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111F5"/>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111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111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111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111F5"/>
    <w:rPr>
      <w:rFonts w:eastAsiaTheme="majorEastAsia" w:cstheme="majorBidi"/>
      <w:color w:val="272727" w:themeColor="text1" w:themeTint="D8"/>
    </w:rPr>
  </w:style>
  <w:style w:type="paragraph" w:styleId="Title">
    <w:name w:val="Title"/>
    <w:basedOn w:val="Normal"/>
    <w:next w:val="Normal"/>
    <w:link w:val="TitleChar"/>
    <w:uiPriority w:val="10"/>
    <w:qFormat/>
    <w:rsid w:val="008111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11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111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11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1F5"/>
    <w:pPr>
      <w:spacing w:before="160"/>
      <w:jc w:val="center"/>
    </w:pPr>
    <w:rPr>
      <w:i/>
      <w:iCs/>
      <w:color w:val="404040" w:themeColor="text1" w:themeTint="BF"/>
    </w:rPr>
  </w:style>
  <w:style w:type="character" w:styleId="QuoteChar" w:customStyle="1">
    <w:name w:val="Quote Char"/>
    <w:basedOn w:val="DefaultParagraphFont"/>
    <w:link w:val="Quote"/>
    <w:uiPriority w:val="29"/>
    <w:rsid w:val="008111F5"/>
    <w:rPr>
      <w:i/>
      <w:iCs/>
      <w:color w:val="404040" w:themeColor="text1" w:themeTint="BF"/>
    </w:rPr>
  </w:style>
  <w:style w:type="paragraph" w:styleId="ListParagraph">
    <w:name w:val="List Paragraph"/>
    <w:basedOn w:val="Normal"/>
    <w:uiPriority w:val="34"/>
    <w:qFormat/>
    <w:rsid w:val="008111F5"/>
    <w:pPr>
      <w:ind w:left="720"/>
      <w:contextualSpacing/>
    </w:pPr>
  </w:style>
  <w:style w:type="character" w:styleId="IntenseEmphasis">
    <w:name w:val="Intense Emphasis"/>
    <w:basedOn w:val="DefaultParagraphFont"/>
    <w:uiPriority w:val="21"/>
    <w:qFormat/>
    <w:rsid w:val="008111F5"/>
    <w:rPr>
      <w:i/>
      <w:iCs/>
      <w:color w:val="2F5496" w:themeColor="accent1" w:themeShade="BF"/>
    </w:rPr>
  </w:style>
  <w:style w:type="paragraph" w:styleId="IntenseQuote">
    <w:name w:val="Intense Quote"/>
    <w:basedOn w:val="Normal"/>
    <w:next w:val="Normal"/>
    <w:link w:val="IntenseQuoteChar"/>
    <w:uiPriority w:val="30"/>
    <w:qFormat/>
    <w:rsid w:val="008111F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111F5"/>
    <w:rPr>
      <w:i/>
      <w:iCs/>
      <w:color w:val="2F5496" w:themeColor="accent1" w:themeShade="BF"/>
    </w:rPr>
  </w:style>
  <w:style w:type="character" w:styleId="IntenseReference">
    <w:name w:val="Intense Reference"/>
    <w:basedOn w:val="DefaultParagraphFont"/>
    <w:uiPriority w:val="32"/>
    <w:qFormat/>
    <w:rsid w:val="00811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286">
      <w:bodyDiv w:val="1"/>
      <w:marLeft w:val="0"/>
      <w:marRight w:val="0"/>
      <w:marTop w:val="0"/>
      <w:marBottom w:val="0"/>
      <w:divBdr>
        <w:top w:val="none" w:sz="0" w:space="0" w:color="auto"/>
        <w:left w:val="none" w:sz="0" w:space="0" w:color="auto"/>
        <w:bottom w:val="none" w:sz="0" w:space="0" w:color="auto"/>
        <w:right w:val="none" w:sz="0" w:space="0" w:color="auto"/>
      </w:divBdr>
    </w:div>
    <w:div w:id="10137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05a8d19606242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38A97BBDDA64BAFE926C1E1FD1678" ma:contentTypeVersion="17" ma:contentTypeDescription="Create a new document." ma:contentTypeScope="" ma:versionID="1c715afecb683f292b0de03b25f32828">
  <xsd:schema xmlns:xsd="http://www.w3.org/2001/XMLSchema" xmlns:xs="http://www.w3.org/2001/XMLSchema" xmlns:p="http://schemas.microsoft.com/office/2006/metadata/properties" xmlns:ns2="6e0e227d-66a9-4839-ac63-1359af84a10b" xmlns:ns3="8ce2d35f-2ec9-40a5-ba4a-a6f38d28ebd2" targetNamespace="http://schemas.microsoft.com/office/2006/metadata/properties" ma:root="true" ma:fieldsID="f7519ce1a9d288a20aec91ac3fef42ab" ns2:_="" ns3:_="">
    <xsd:import namespace="6e0e227d-66a9-4839-ac63-1359af84a10b"/>
    <xsd:import namespace="8ce2d35f-2ec9-40a5-ba4a-a6f38d28eb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e227d-66a9-4839-ac63-1359af84a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d96783-f69f-464d-b4f6-7e0963237b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2d35f-2ec9-40a5-ba4a-a6f38d28eb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7d7bc6-02aa-4c37-be2d-080bd4129dc9}" ma:internalName="TaxCatchAll" ma:showField="CatchAllData" ma:web="8ce2d35f-2ec9-40a5-ba4a-a6f38d28eb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e227d-66a9-4839-ac63-1359af84a10b">
      <Terms xmlns="http://schemas.microsoft.com/office/infopath/2007/PartnerControls"/>
    </lcf76f155ced4ddcb4097134ff3c332f>
    <TaxCatchAll xmlns="8ce2d35f-2ec9-40a5-ba4a-a6f38d28ebd2" xsi:nil="true"/>
  </documentManagement>
</p:properties>
</file>

<file path=customXml/itemProps1.xml><?xml version="1.0" encoding="utf-8"?>
<ds:datastoreItem xmlns:ds="http://schemas.openxmlformats.org/officeDocument/2006/customXml" ds:itemID="{0640DFFE-6C7D-4AD7-8B0C-42FF2F5E1059}"/>
</file>

<file path=customXml/itemProps2.xml><?xml version="1.0" encoding="utf-8"?>
<ds:datastoreItem xmlns:ds="http://schemas.openxmlformats.org/officeDocument/2006/customXml" ds:itemID="{F3C0714C-C6E0-4A8B-8872-8271C22639BE}"/>
</file>

<file path=customXml/itemProps3.xml><?xml version="1.0" encoding="utf-8"?>
<ds:datastoreItem xmlns:ds="http://schemas.openxmlformats.org/officeDocument/2006/customXml" ds:itemID="{AC5611B5-CB23-4B7A-9D86-C4E48AD272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Marie Boyle</dc:creator>
  <keywords/>
  <dc:description/>
  <lastModifiedBy>Micah  Rothkopf</lastModifiedBy>
  <revision>5</revision>
  <dcterms:created xsi:type="dcterms:W3CDTF">2025-12-01T20:16:00.0000000Z</dcterms:created>
  <dcterms:modified xsi:type="dcterms:W3CDTF">2025-12-12T21:05:11.4715062Z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0x0101006D838A97BBDDA64BAFE926C1E1FD1678</vt:lpwstr>
  </property>
  <property fmtid="{D5CDD505-2E9C-101B-9397-08002B2CF9AE}" pid="3" name="MediaServiceImageTags">
    <vt:lpwstr/>
  </property>
</Properties>
</file>