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356D" w:rsidP="7CE0A0E9" w:rsidRDefault="00BD356D" w14:paraId="2555D0E2" w14:textId="3DFCA876">
      <w:pPr>
        <w:spacing w:after="0" w:line="240" w:lineRule="auto"/>
        <w:rPr>
          <w:rFonts w:ascii="Calibri" w:hAnsi="Calibri" w:eastAsia="Times New Roman" w:cs="Calibri"/>
          <w:b w:val="1"/>
          <w:bCs w:val="1"/>
          <w:color w:val="000000"/>
          <w:kern w:val="0"/>
          <w14:ligatures w14:val="none"/>
        </w:rPr>
      </w:pPr>
      <w:r w:rsidRPr="7CE0A0E9" w:rsidR="00BD356D">
        <w:rPr>
          <w:rFonts w:ascii="Calibri" w:hAnsi="Calibri" w:eastAsia="Times New Roman" w:cs="Calibri"/>
          <w:b w:val="1"/>
          <w:bCs w:val="1"/>
          <w:color w:val="000000"/>
          <w:kern w:val="0"/>
          <w14:ligatures w14:val="none"/>
        </w:rPr>
        <w:t>Amanda Morales</w:t>
      </w:r>
    </w:p>
    <w:p w:rsidR="00BD356D" w:rsidP="7CE0A0E9" w:rsidRDefault="00BD356D" w14:paraId="32E35617" w14:textId="4E7A6999">
      <w:pPr>
        <w:spacing w:after="0" w:line="240" w:lineRule="auto"/>
        <w:rPr>
          <w:rFonts w:ascii="Calibri" w:hAnsi="Calibri" w:eastAsia="Times New Roman" w:cs="Calibri"/>
          <w:b w:val="1"/>
          <w:bCs w:val="1"/>
          <w:color w:val="000000"/>
          <w:kern w:val="0"/>
          <w14:ligatures w14:val="none"/>
        </w:rPr>
      </w:pPr>
      <w:r w:rsidRPr="7CE0A0E9" w:rsidR="00BD356D">
        <w:rPr>
          <w:rFonts w:ascii="Calibri" w:hAnsi="Calibri" w:eastAsia="Times New Roman" w:cs="Calibri"/>
          <w:b w:val="1"/>
          <w:bCs w:val="1"/>
          <w:color w:val="000000"/>
          <w:kern w:val="0"/>
          <w14:ligatures w14:val="none"/>
        </w:rPr>
        <w:t>Testimony to Maryland State Senate Budget &amp; Tax Committee</w:t>
      </w:r>
    </w:p>
    <w:p w:rsidR="00BD356D" w:rsidP="7CE0A0E9" w:rsidRDefault="00BD356D" w14:paraId="35F7D9B4" w14:textId="0067B19A">
      <w:pPr>
        <w:spacing w:after="0" w:line="240" w:lineRule="auto"/>
        <w:rPr>
          <w:rFonts w:ascii="Calibri" w:hAnsi="Calibri" w:eastAsia="Times New Roman" w:cs="Calibri"/>
          <w:b w:val="1"/>
          <w:bCs w:val="1"/>
          <w:color w:val="000000"/>
          <w:kern w:val="0"/>
          <w14:ligatures w14:val="none"/>
        </w:rPr>
      </w:pPr>
      <w:r w:rsidRPr="7CE0A0E9" w:rsidR="00BD356D">
        <w:rPr>
          <w:rFonts w:ascii="Calibri" w:hAnsi="Calibri" w:eastAsia="Times New Roman" w:cs="Calibri"/>
          <w:b w:val="1"/>
          <w:bCs w:val="1"/>
          <w:color w:val="000000"/>
          <w:kern w:val="0"/>
          <w14:ligatures w14:val="none"/>
        </w:rPr>
        <w:t>Budget Reconciliation and Financing Act (BRFA) of 2025</w:t>
      </w:r>
    </w:p>
    <w:p w:rsidR="00BD356D" w:rsidP="7CE0A0E9" w:rsidRDefault="00BD356D" w14:paraId="1E35FB28" w14:textId="32EA1A22">
      <w:pPr>
        <w:spacing w:after="0" w:line="240" w:lineRule="auto"/>
        <w:rPr>
          <w:rFonts w:ascii="Calibri" w:hAnsi="Calibri" w:eastAsia="Times New Roman" w:cs="Calibri"/>
          <w:b w:val="1"/>
          <w:bCs w:val="1"/>
          <w:color w:val="000000"/>
          <w:kern w:val="0"/>
          <w14:ligatures w14:val="none"/>
        </w:rPr>
      </w:pPr>
      <w:r w:rsidRPr="7CE0A0E9" w:rsidR="00BD356D">
        <w:rPr>
          <w:rFonts w:ascii="Calibri" w:hAnsi="Calibri" w:eastAsia="Times New Roman" w:cs="Calibri"/>
          <w:b w:val="1"/>
          <w:bCs w:val="1"/>
          <w:color w:val="000000"/>
          <w:kern w:val="0"/>
          <w14:ligatures w14:val="none"/>
        </w:rPr>
        <w:t>February 28, 2025</w:t>
      </w:r>
    </w:p>
    <w:p w:rsidR="00BD356D" w:rsidP="7CE0A0E9" w:rsidRDefault="00BD356D" w14:paraId="4B5DED53" w14:textId="77777777">
      <w:pPr>
        <w:spacing w:after="0" w:line="240" w:lineRule="auto"/>
        <w:rPr>
          <w:rFonts w:ascii="Calibri" w:hAnsi="Calibri" w:eastAsia="Times New Roman" w:cs="Calibri"/>
          <w:b w:val="1"/>
          <w:bCs w:val="1"/>
          <w:color w:val="000000"/>
          <w:kern w:val="0"/>
          <w14:ligatures w14:val="none"/>
        </w:rPr>
      </w:pPr>
    </w:p>
    <w:p w:rsidR="00BD356D" w:rsidP="7CE0A0E9" w:rsidRDefault="00BD356D" w14:paraId="0789D06E" w14:textId="21E69E04">
      <w:pPr>
        <w:spacing w:after="0" w:line="240" w:lineRule="auto"/>
        <w:rPr>
          <w:rFonts w:ascii="Calibri" w:hAnsi="Calibri" w:eastAsia="Times New Roman" w:cs="Calibri"/>
          <w:b w:val="1"/>
          <w:bCs w:val="1"/>
          <w:color w:val="000000"/>
          <w:kern w:val="0"/>
          <w14:ligatures w14:val="none"/>
        </w:rPr>
      </w:pPr>
      <w:r w:rsidRPr="7CE0A0E9" w:rsidR="00BD356D">
        <w:rPr>
          <w:rFonts w:ascii="Calibri" w:hAnsi="Calibri" w:eastAsia="Times New Roman" w:cs="Calibri"/>
          <w:b w:val="1"/>
          <w:bCs w:val="1"/>
          <w:color w:val="000000"/>
          <w:kern w:val="0"/>
          <w14:ligatures w14:val="none"/>
        </w:rPr>
        <w:t>Re: Opposition to the elimination of Low-Intensity Support Services from the Developmental Disabilities Administration</w:t>
      </w:r>
    </w:p>
    <w:p w:rsidR="00BD356D" w:rsidP="7CE0A0E9" w:rsidRDefault="00BD356D" w14:paraId="441E876A" w14:textId="7AB98742">
      <w:pPr>
        <w:pStyle w:val="Normal"/>
        <w:spacing w:after="0" w:line="240" w:lineRule="auto"/>
        <w:rPr>
          <w:rFonts w:ascii="Calibri" w:hAnsi="Calibri" w:eastAsia="Times New Roman" w:cs="Calibri"/>
          <w:color w:val="000000"/>
          <w:kern w:val="0"/>
          <w14:ligatures w14:val="none"/>
        </w:rPr>
      </w:pPr>
    </w:p>
    <w:p w:rsidRPr="00BD356D" w:rsidR="00BD356D" w:rsidP="00BD356D" w:rsidRDefault="00BD356D" w14:paraId="100E7456" w14:textId="1F8C4316">
      <w:pPr>
        <w:spacing w:after="0" w:line="240" w:lineRule="auto"/>
        <w:rPr>
          <w:rFonts w:ascii="Calibri" w:hAnsi="Calibri" w:eastAsia="Times New Roman" w:cs="Calibri"/>
          <w:color w:val="000000"/>
          <w:kern w:val="0"/>
          <w14:ligatures w14:val="none"/>
        </w:rPr>
      </w:pPr>
      <w:r w:rsidRPr="00BD356D" w:rsidR="00BD356D">
        <w:rPr>
          <w:rFonts w:ascii="Calibri" w:hAnsi="Calibri" w:eastAsia="Times New Roman" w:cs="Calibri"/>
          <w:color w:val="000000"/>
          <w:kern w:val="0"/>
          <w14:ligatures w14:val="none"/>
        </w:rPr>
        <w:t>Miles Mahon.</w:t>
      </w:r>
      <w:r w:rsidRPr="00BD356D" w:rsidR="352D9BB8">
        <w:rPr>
          <w:rFonts w:ascii="Calibri" w:hAnsi="Calibri" w:eastAsia="Times New Roman" w:cs="Calibri"/>
          <w:color w:val="000000"/>
          <w:kern w:val="0"/>
          <w14:ligatures w14:val="none"/>
        </w:rPr>
        <w:t xml:space="preserve"> </w:t>
      </w:r>
      <w:r w:rsidRPr="00BD356D" w:rsidR="00BD356D">
        <w:rPr>
          <w:rFonts w:ascii="Calibri" w:hAnsi="Calibri" w:eastAsia="Times New Roman" w:cs="Calibri"/>
          <w:color w:val="000000"/>
          <w:kern w:val="0"/>
          <w14:ligatures w14:val="none"/>
        </w:rPr>
        <w:t>Marcel Traore</w:t>
      </w:r>
      <w:r w:rsidRPr="00BD356D" w:rsidR="4B31B559">
        <w:rPr>
          <w:rFonts w:ascii="Calibri" w:hAnsi="Calibri" w:eastAsia="Times New Roman" w:cs="Calibri"/>
          <w:color w:val="000000"/>
          <w:kern w:val="0"/>
          <w14:ligatures w14:val="none"/>
        </w:rPr>
        <w:t xml:space="preserve">. </w:t>
      </w:r>
      <w:proofErr w:type="spellStart"/>
      <w:r w:rsidRPr="00BD356D" w:rsidR="00BD356D">
        <w:rPr>
          <w:rFonts w:ascii="Calibri" w:hAnsi="Calibri" w:eastAsia="Times New Roman" w:cs="Calibri"/>
          <w:color w:val="000000"/>
          <w:kern w:val="0"/>
          <w14:ligatures w14:val="none"/>
        </w:rPr>
        <w:t>Fawsan</w:t>
      </w:r>
      <w:proofErr w:type="spellEnd"/>
      <w:r w:rsidRPr="00BD356D" w:rsidR="00BD356D">
        <w:rPr>
          <w:rFonts w:ascii="Calibri" w:hAnsi="Calibri" w:eastAsia="Times New Roman" w:cs="Calibri"/>
          <w:color w:val="000000"/>
          <w:kern w:val="0"/>
          <w14:ligatures w14:val="none"/>
        </w:rPr>
        <w:t xml:space="preserve"> Hassan</w:t>
      </w:r>
      <w:r w:rsidRPr="00BD356D" w:rsidR="461A6C76">
        <w:rPr>
          <w:rFonts w:ascii="Calibri" w:hAnsi="Calibri" w:eastAsia="Times New Roman" w:cs="Calibri"/>
          <w:color w:val="000000"/>
          <w:kern w:val="0"/>
          <w14:ligatures w14:val="none"/>
        </w:rPr>
        <w:t xml:space="preserve">. </w:t>
      </w:r>
      <w:r w:rsidRPr="00BD356D" w:rsidR="00BD356D">
        <w:rPr>
          <w:rFonts w:ascii="Calibri" w:hAnsi="Calibri" w:eastAsia="Times New Roman" w:cs="Calibri"/>
          <w:color w:val="000000"/>
          <w:kern w:val="0"/>
          <w14:ligatures w14:val="none"/>
        </w:rPr>
        <w:t>Ace.</w:t>
      </w:r>
    </w:p>
    <w:p w:rsidRPr="00BD356D" w:rsidR="00BD356D" w:rsidP="00BD356D" w:rsidRDefault="00BD356D" w14:paraId="3029AAE7" w14:textId="77777777">
      <w:pPr>
        <w:spacing w:after="0" w:line="240" w:lineRule="auto"/>
        <w:rPr>
          <w:rFonts w:ascii="Calibri" w:hAnsi="Calibri" w:eastAsia="Times New Roman" w:cs="Calibri"/>
          <w:color w:val="000000"/>
          <w:kern w:val="0"/>
          <w14:ligatures w14:val="none"/>
        </w:rPr>
      </w:pPr>
    </w:p>
    <w:p w:rsidRPr="00BD356D" w:rsidR="00BD356D" w:rsidP="00BD356D" w:rsidRDefault="00BD356D" w14:paraId="1591CAE8" w14:textId="7AC3BCD3">
      <w:pPr>
        <w:spacing w:after="0" w:line="240" w:lineRule="auto"/>
        <w:rPr>
          <w:rFonts w:ascii="Calibri" w:hAnsi="Calibri" w:eastAsia="Times New Roman" w:cs="Calibri"/>
          <w:color w:val="000000"/>
          <w:kern w:val="0"/>
          <w14:ligatures w14:val="none"/>
        </w:rPr>
      </w:pPr>
      <w:r w:rsidRPr="00BD356D" w:rsidR="00BD356D">
        <w:rPr>
          <w:rFonts w:ascii="Calibri" w:hAnsi="Calibri" w:eastAsia="Times New Roman" w:cs="Calibri"/>
          <w:color w:val="000000"/>
          <w:kern w:val="0"/>
          <w14:ligatures w14:val="none"/>
        </w:rPr>
        <w:t xml:space="preserve">These are the names of just a </w:t>
      </w:r>
      <w:r w:rsidRPr="00BD356D" w:rsidR="00BD356D">
        <w:rPr>
          <w:rFonts w:ascii="Calibri" w:hAnsi="Calibri" w:eastAsia="Times New Roman" w:cs="Calibri"/>
          <w:color w:val="000000"/>
          <w:kern w:val="0"/>
          <w14:ligatures w14:val="none"/>
        </w:rPr>
        <w:t>few of the</w:t>
      </w:r>
      <w:r w:rsidRPr="00BD356D" w:rsidR="00BD356D">
        <w:rPr>
          <w:rFonts w:ascii="Calibri" w:hAnsi="Calibri" w:eastAsia="Times New Roman" w:cs="Calibri"/>
          <w:color w:val="000000"/>
          <w:kern w:val="0"/>
          <w14:ligatures w14:val="none"/>
        </w:rPr>
        <w:t xml:space="preserve"> children with autism who drowned in the state of Maryland in 2024. Individuals with autism and developmental disabilities are over 150 times more likely to die of drowning than their same aged peers, making drowning the number one cause of death in this population. My daughter Liliana has a dual diagnosis of mosaic Down Syndrome and Autism Spectrum disorder. </w:t>
      </w:r>
      <w:r w:rsidRPr="00BD356D" w:rsidR="00BD356D">
        <w:rPr>
          <w:rFonts w:ascii="Calibri" w:hAnsi="Calibri" w:eastAsia="Times New Roman" w:cs="Calibri"/>
          <w:color w:val="000000"/>
          <w:kern w:val="0"/>
          <w14:ligatures w14:val="none"/>
        </w:rPr>
        <w:t xml:space="preserve">She currently uses her LISS funds to take </w:t>
      </w:r>
      <w:r w:rsidRPr="00BD356D" w:rsidR="07B74546">
        <w:rPr>
          <w:rFonts w:ascii="Calibri" w:hAnsi="Calibri" w:eastAsia="Times New Roman" w:cs="Calibri"/>
          <w:color w:val="000000"/>
          <w:kern w:val="0"/>
          <w14:ligatures w14:val="none"/>
        </w:rPr>
        <w:t>swim</w:t>
      </w:r>
      <w:r w:rsidRPr="00BD356D" w:rsidR="00BD356D">
        <w:rPr>
          <w:rFonts w:ascii="Calibri" w:hAnsi="Calibri" w:eastAsia="Times New Roman" w:cs="Calibri"/>
          <w:color w:val="000000"/>
          <w:kern w:val="0"/>
          <w14:ligatures w14:val="none"/>
        </w:rPr>
        <w:t xml:space="preserve"> lessons in order to keep her safe.</w:t>
      </w:r>
      <w:r w:rsidRPr="00BD356D" w:rsidR="00BD356D">
        <w:rPr>
          <w:rFonts w:ascii="Calibri" w:hAnsi="Calibri" w:eastAsia="Times New Roman" w:cs="Calibri"/>
          <w:color w:val="000000"/>
          <w:kern w:val="0"/>
          <w14:ligatures w14:val="none"/>
        </w:rPr>
        <w:t xml:space="preserve"> Last year, those same funds went towards building a </w:t>
      </w:r>
      <w:r w:rsidRPr="00BD356D" w:rsidR="2B41919A">
        <w:rPr>
          <w:rFonts w:ascii="Calibri" w:hAnsi="Calibri" w:eastAsia="Times New Roman" w:cs="Calibri"/>
          <w:color w:val="000000"/>
          <w:kern w:val="0"/>
          <w14:ligatures w14:val="none"/>
        </w:rPr>
        <w:t xml:space="preserve">fence,</w:t>
      </w:r>
      <w:r w:rsidRPr="00BD356D" w:rsidR="00BD356D">
        <w:rPr>
          <w:rFonts w:ascii="Calibri" w:hAnsi="Calibri" w:eastAsia="Times New Roman" w:cs="Calibri"/>
          <w:color w:val="000000"/>
          <w:kern w:val="0"/>
          <w14:ligatures w14:val="none"/>
        </w:rPr>
        <w:t xml:space="preserve"> so she </w:t>
      </w:r>
      <w:r w:rsidRPr="00BD356D" w:rsidR="00BD356D">
        <w:rPr>
          <w:rFonts w:ascii="Calibri" w:hAnsi="Calibri" w:eastAsia="Times New Roman" w:cs="Calibri"/>
          <w:color w:val="000000"/>
          <w:kern w:val="0"/>
          <w14:ligatures w14:val="none"/>
        </w:rPr>
        <w:t>couldn't</w:t>
      </w:r>
      <w:r w:rsidRPr="00BD356D" w:rsidR="00BD356D">
        <w:rPr>
          <w:rFonts w:ascii="Calibri" w:hAnsi="Calibri" w:eastAsia="Times New Roman" w:cs="Calibri"/>
          <w:color w:val="000000"/>
          <w:kern w:val="0"/>
          <w14:ligatures w14:val="none"/>
        </w:rPr>
        <w:t xml:space="preserve"> elope and fall victim to the water that surrounds us</w:t>
      </w:r>
      <w:r w:rsidRPr="00BD356D" w:rsidR="35998733">
        <w:rPr>
          <w:rFonts w:ascii="Calibri" w:hAnsi="Calibri" w:eastAsia="Times New Roman" w:cs="Calibri"/>
          <w:color w:val="000000"/>
          <w:kern w:val="0"/>
          <w14:ligatures w14:val="none"/>
        </w:rPr>
        <w:t xml:space="preserve">, </w:t>
      </w:r>
      <w:r w:rsidRPr="00BD356D" w:rsidR="00BD356D">
        <w:rPr>
          <w:rFonts w:ascii="Calibri" w:hAnsi="Calibri" w:eastAsia="Times New Roman" w:cs="Calibri"/>
          <w:color w:val="000000"/>
          <w:kern w:val="0"/>
          <w14:ligatures w14:val="none"/>
        </w:rPr>
        <w:t xml:space="preserve">the Mayo peninsula.</w:t>
      </w:r>
    </w:p>
    <w:p w:rsidRPr="00BD356D" w:rsidR="00BD356D" w:rsidP="00BD356D" w:rsidRDefault="00BD356D" w14:paraId="1521DA96" w14:textId="77777777">
      <w:pPr>
        <w:spacing w:after="0" w:line="240" w:lineRule="auto"/>
        <w:rPr>
          <w:rFonts w:ascii="Calibri" w:hAnsi="Calibri" w:eastAsia="Times New Roman" w:cs="Calibri"/>
          <w:color w:val="000000"/>
          <w:kern w:val="0"/>
          <w14:ligatures w14:val="none"/>
        </w:rPr>
      </w:pPr>
      <w:r w:rsidRPr="00BD356D">
        <w:rPr>
          <w:rFonts w:ascii="Calibri" w:hAnsi="Calibri" w:eastAsia="Times New Roman" w:cs="Calibri"/>
          <w:color w:val="000000"/>
          <w:kern w:val="0"/>
          <w14:ligatures w14:val="none"/>
        </w:rPr>
        <w:t> </w:t>
      </w:r>
    </w:p>
    <w:p w:rsidRPr="00BD356D" w:rsidR="00BD356D" w:rsidP="00BD356D" w:rsidRDefault="00BD356D" w14:paraId="4ECB57BA" w14:textId="62F2EF44">
      <w:pPr>
        <w:spacing w:after="0" w:line="240" w:lineRule="auto"/>
        <w:rPr>
          <w:rFonts w:ascii="Calibri" w:hAnsi="Calibri" w:eastAsia="Times New Roman" w:cs="Calibri"/>
          <w:color w:val="000000"/>
          <w:kern w:val="0"/>
          <w14:ligatures w14:val="none"/>
        </w:rPr>
      </w:pPr>
      <w:r w:rsidRPr="00BD356D" w:rsidR="00BD356D">
        <w:rPr>
          <w:rFonts w:ascii="Calibri" w:hAnsi="Calibri" w:eastAsia="Times New Roman" w:cs="Calibri"/>
          <w:color w:val="000000"/>
          <w:kern w:val="0"/>
          <w14:ligatures w14:val="none"/>
        </w:rPr>
        <w:t xml:space="preserve">LISS funds do a great many things for our community. For many of you, </w:t>
      </w:r>
      <w:r w:rsidRPr="00BD356D" w:rsidR="00BD356D">
        <w:rPr>
          <w:rFonts w:ascii="Calibri" w:hAnsi="Calibri" w:eastAsia="Times New Roman" w:cs="Calibri"/>
          <w:color w:val="000000"/>
          <w:kern w:val="0"/>
          <w14:ligatures w14:val="none"/>
        </w:rPr>
        <w:t>it's</w:t>
      </w:r>
      <w:r w:rsidRPr="00BD356D" w:rsidR="00BD356D">
        <w:rPr>
          <w:rFonts w:ascii="Calibri" w:hAnsi="Calibri" w:eastAsia="Times New Roman" w:cs="Calibri"/>
          <w:color w:val="000000"/>
          <w:kern w:val="0"/>
          <w14:ligatures w14:val="none"/>
        </w:rPr>
        <w:t xml:space="preserve"> just another line item in a budget that can be cut. And I </w:t>
      </w:r>
      <w:r w:rsidRPr="00BD356D" w:rsidR="00BD356D">
        <w:rPr>
          <w:rFonts w:ascii="Calibri" w:hAnsi="Calibri" w:eastAsia="Times New Roman" w:cs="Calibri"/>
          <w:color w:val="000000"/>
          <w:kern w:val="0"/>
          <w14:ligatures w14:val="none"/>
        </w:rPr>
        <w:t>get</w:t>
      </w:r>
      <w:r w:rsidRPr="00BD356D" w:rsidR="00BD356D">
        <w:rPr>
          <w:rFonts w:ascii="Calibri" w:hAnsi="Calibri" w:eastAsia="Times New Roman" w:cs="Calibri"/>
          <w:color w:val="000000"/>
          <w:kern w:val="0"/>
          <w14:ligatures w14:val="none"/>
        </w:rPr>
        <w:t xml:space="preserve"> it. So let me explain how this is </w:t>
      </w:r>
      <w:r w:rsidRPr="00BD356D" w:rsidR="00BD356D">
        <w:rPr>
          <w:rFonts w:ascii="Calibri" w:hAnsi="Calibri" w:eastAsia="Times New Roman" w:cs="Calibri"/>
          <w:color w:val="000000"/>
          <w:kern w:val="0"/>
          <w14:ligatures w14:val="none"/>
        </w:rPr>
        <w:t>a cost</w:t>
      </w:r>
      <w:r w:rsidRPr="00BD356D" w:rsidR="00BD356D">
        <w:rPr>
          <w:rFonts w:ascii="Calibri" w:hAnsi="Calibri" w:eastAsia="Times New Roman" w:cs="Calibri"/>
          <w:color w:val="000000"/>
          <w:kern w:val="0"/>
          <w14:ligatures w14:val="none"/>
        </w:rPr>
        <w:t xml:space="preserve"> savings instead of an expense. What is the cost to </w:t>
      </w:r>
      <w:r w:rsidRPr="00BD356D" w:rsidR="00BD356D">
        <w:rPr>
          <w:rFonts w:ascii="Calibri" w:hAnsi="Calibri" w:eastAsia="Times New Roman" w:cs="Calibri"/>
          <w:color w:val="000000"/>
          <w:kern w:val="0"/>
          <w14:ligatures w14:val="none"/>
        </w:rPr>
        <w:t>the taxpayers</w:t>
      </w:r>
      <w:r w:rsidRPr="00BD356D" w:rsidR="00BD356D">
        <w:rPr>
          <w:rFonts w:ascii="Calibri" w:hAnsi="Calibri" w:eastAsia="Times New Roman" w:cs="Calibri"/>
          <w:color w:val="000000"/>
          <w:kern w:val="0"/>
          <w14:ligatures w14:val="none"/>
        </w:rPr>
        <w:t xml:space="preserve"> when a child elopes? What is the cost for our first responders, in man hours, salary, fuel expenses? What is the cost to our economy when a parent must take off to bury their child? What is the cost for a grief counselor at their school? While you may say, “Most people would pay for swim lessons for their child, why should the state pay for children with developmental disabilities?” </w:t>
      </w:r>
      <w:r w:rsidRPr="00BD356D" w:rsidR="00BD356D">
        <w:rPr>
          <w:rFonts w:ascii="Calibri" w:hAnsi="Calibri" w:eastAsia="Times New Roman" w:cs="Calibri"/>
          <w:color w:val="000000"/>
          <w:kern w:val="0"/>
          <w14:ligatures w14:val="none"/>
        </w:rPr>
        <w:t>It’s</w:t>
      </w:r>
      <w:r w:rsidRPr="00BD356D" w:rsidR="00BD356D">
        <w:rPr>
          <w:rFonts w:ascii="Calibri" w:hAnsi="Calibri" w:eastAsia="Times New Roman" w:cs="Calibri"/>
          <w:color w:val="000000"/>
          <w:kern w:val="0"/>
          <w14:ligatures w14:val="none"/>
        </w:rPr>
        <w:t xml:space="preserve"> been over a year of lessons for my child to be able to swim </w:t>
      </w:r>
      <w:r w:rsidRPr="00BD356D" w:rsidR="7A9A7F94">
        <w:rPr>
          <w:rFonts w:ascii="Calibri" w:hAnsi="Calibri" w:eastAsia="Times New Roman" w:cs="Calibri"/>
          <w:color w:val="000000"/>
          <w:kern w:val="0"/>
          <w14:ligatures w14:val="none"/>
        </w:rPr>
        <w:t xml:space="preserve">5 feet </w:t>
      </w:r>
      <w:r w:rsidRPr="00BD356D" w:rsidR="00BD356D">
        <w:rPr>
          <w:rFonts w:ascii="Calibri" w:hAnsi="Calibri" w:eastAsia="Times New Roman" w:cs="Calibri"/>
          <w:color w:val="000000"/>
          <w:kern w:val="0"/>
          <w14:ligatures w14:val="none"/>
        </w:rPr>
        <w:t xml:space="preserve">independently. </w:t>
      </w:r>
      <w:r w:rsidRPr="00BD356D" w:rsidR="00BD356D">
        <w:rPr>
          <w:rFonts w:ascii="Calibri" w:hAnsi="Calibri" w:eastAsia="Times New Roman" w:cs="Calibri"/>
          <w:color w:val="000000"/>
          <w:kern w:val="0"/>
          <w14:ligatures w14:val="none"/>
        </w:rPr>
        <w:t>That’s</w:t>
      </w:r>
      <w:r w:rsidRPr="00BD356D" w:rsidR="00BD356D">
        <w:rPr>
          <w:rFonts w:ascii="Calibri" w:hAnsi="Calibri" w:eastAsia="Times New Roman" w:cs="Calibri"/>
          <w:color w:val="000000"/>
          <w:kern w:val="0"/>
          <w14:ligatures w14:val="none"/>
        </w:rPr>
        <w:t xml:space="preserve"> on top of the $150 a week in copays for therapies so that my child can exist in this world that has no consideration for her. </w:t>
      </w:r>
      <w:r w:rsidRPr="00BD356D" w:rsidR="00BD356D">
        <w:rPr>
          <w:rFonts w:ascii="Calibri" w:hAnsi="Calibri" w:eastAsia="Times New Roman" w:cs="Calibri"/>
          <w:color w:val="000000"/>
          <w:kern w:val="0"/>
          <w14:ligatures w14:val="none"/>
        </w:rPr>
        <w:t>That’s</w:t>
      </w:r>
      <w:r w:rsidRPr="00BD356D" w:rsidR="00BD356D">
        <w:rPr>
          <w:rFonts w:ascii="Calibri" w:hAnsi="Calibri" w:eastAsia="Times New Roman" w:cs="Calibri"/>
          <w:color w:val="000000"/>
          <w:kern w:val="0"/>
          <w14:ligatures w14:val="none"/>
        </w:rPr>
        <w:t xml:space="preserve"> on top of medication, income loss due to time off for doctors’ appointments, and adaptive equipment.</w:t>
      </w:r>
    </w:p>
    <w:p w:rsidRPr="00BD356D" w:rsidR="00BD356D" w:rsidP="00BD356D" w:rsidRDefault="00BD356D" w14:paraId="69F14CFD" w14:textId="77777777">
      <w:pPr>
        <w:spacing w:after="0" w:line="240" w:lineRule="auto"/>
        <w:rPr>
          <w:rFonts w:ascii="Calibri" w:hAnsi="Calibri" w:eastAsia="Times New Roman" w:cs="Calibri"/>
          <w:color w:val="000000"/>
          <w:kern w:val="0"/>
          <w14:ligatures w14:val="none"/>
        </w:rPr>
      </w:pPr>
      <w:r w:rsidRPr="00BD356D">
        <w:rPr>
          <w:rFonts w:ascii="Calibri" w:hAnsi="Calibri" w:eastAsia="Times New Roman" w:cs="Calibri"/>
          <w:color w:val="000000"/>
          <w:kern w:val="0"/>
          <w14:ligatures w14:val="none"/>
        </w:rPr>
        <w:t> </w:t>
      </w:r>
    </w:p>
    <w:p w:rsidRPr="00BD356D" w:rsidR="00BD356D" w:rsidP="00BD356D" w:rsidRDefault="00BD356D" w14:paraId="2079A026" w14:textId="1EB4D416">
      <w:pPr>
        <w:spacing w:after="0" w:line="240" w:lineRule="auto"/>
        <w:rPr>
          <w:rFonts w:ascii="Calibri" w:hAnsi="Calibri" w:eastAsia="Times New Roman" w:cs="Calibri"/>
          <w:color w:val="000000"/>
          <w:kern w:val="0"/>
          <w14:ligatures w14:val="none"/>
        </w:rPr>
      </w:pPr>
      <w:r w:rsidRPr="00BD356D" w:rsidR="00BD356D">
        <w:rPr>
          <w:rFonts w:ascii="Calibri" w:hAnsi="Calibri" w:eastAsia="Times New Roman" w:cs="Calibri"/>
          <w:color w:val="000000"/>
          <w:kern w:val="0"/>
          <w14:ligatures w14:val="none"/>
        </w:rPr>
        <w:t xml:space="preserve">Before I was a social worker and before I was a parent, I was a member of the US Coast Guard. I have been part of a team that has told parents that their child will never come home. That we </w:t>
      </w:r>
      <w:r w:rsidRPr="00BD356D" w:rsidR="00BD356D">
        <w:rPr>
          <w:rFonts w:ascii="Calibri" w:hAnsi="Calibri" w:eastAsia="Times New Roman" w:cs="Calibri"/>
          <w:color w:val="000000"/>
          <w:kern w:val="0"/>
          <w14:ligatures w14:val="none"/>
        </w:rPr>
        <w:t>can’t</w:t>
      </w:r>
      <w:r w:rsidRPr="00BD356D" w:rsidR="00BD356D">
        <w:rPr>
          <w:rFonts w:ascii="Calibri" w:hAnsi="Calibri" w:eastAsia="Times New Roman" w:cs="Calibri"/>
          <w:color w:val="000000"/>
          <w:kern w:val="0"/>
          <w14:ligatures w14:val="none"/>
        </w:rPr>
        <w:t xml:space="preserve"> even recover </w:t>
      </w:r>
      <w:r w:rsidRPr="00BD356D" w:rsidR="00BD356D">
        <w:rPr>
          <w:rFonts w:ascii="Calibri" w:hAnsi="Calibri" w:eastAsia="Times New Roman" w:cs="Calibri"/>
          <w:color w:val="000000"/>
          <w:kern w:val="0"/>
          <w14:ligatures w14:val="none"/>
        </w:rPr>
        <w:t>a body</w:t>
      </w:r>
      <w:r w:rsidRPr="00BD356D" w:rsidR="00BD356D">
        <w:rPr>
          <w:rFonts w:ascii="Calibri" w:hAnsi="Calibri" w:eastAsia="Times New Roman" w:cs="Calibri"/>
          <w:color w:val="000000"/>
          <w:kern w:val="0"/>
          <w14:ligatures w14:val="none"/>
        </w:rPr>
        <w:t xml:space="preserve"> to bury. I </w:t>
      </w:r>
      <w:r w:rsidRPr="00BD356D" w:rsidR="00BD356D">
        <w:rPr>
          <w:rFonts w:ascii="Calibri" w:hAnsi="Calibri" w:eastAsia="Times New Roman" w:cs="Calibri"/>
          <w:color w:val="000000"/>
          <w:kern w:val="0"/>
          <w14:ligatures w14:val="none"/>
        </w:rPr>
        <w:t>don't</w:t>
      </w:r>
      <w:r w:rsidRPr="00BD356D" w:rsidR="00BD356D">
        <w:rPr>
          <w:rFonts w:ascii="Calibri" w:hAnsi="Calibri" w:eastAsia="Times New Roman" w:cs="Calibri"/>
          <w:color w:val="000000"/>
          <w:kern w:val="0"/>
          <w14:ligatures w14:val="none"/>
        </w:rPr>
        <w:t xml:space="preserve"> </w:t>
      </w:r>
      <w:r w:rsidRPr="00BD356D" w:rsidR="00BD356D">
        <w:rPr>
          <w:rFonts w:ascii="Calibri" w:hAnsi="Calibri" w:eastAsia="Times New Roman" w:cs="Calibri"/>
          <w:color w:val="000000"/>
          <w:kern w:val="0"/>
          <w14:ligatures w14:val="none"/>
        </w:rPr>
        <w:t>want that</w:t>
      </w:r>
      <w:r w:rsidRPr="00BD356D" w:rsidR="00BD356D">
        <w:rPr>
          <w:rFonts w:ascii="Calibri" w:hAnsi="Calibri" w:eastAsia="Times New Roman" w:cs="Calibri"/>
          <w:color w:val="000000"/>
          <w:kern w:val="0"/>
          <w14:ligatures w14:val="none"/>
        </w:rPr>
        <w:t xml:space="preserve"> to be my child or anyone else's. LISS funding helps to put a dent in some of the costs that come with raising a disabled child in a world that would rather not think of them at all. But </w:t>
      </w:r>
      <w:r w:rsidRPr="00BD356D" w:rsidR="00BD356D">
        <w:rPr>
          <w:rFonts w:ascii="Calibri" w:hAnsi="Calibri" w:eastAsia="Times New Roman" w:cs="Calibri"/>
          <w:color w:val="000000"/>
          <w:kern w:val="0"/>
          <w14:ligatures w14:val="none"/>
        </w:rPr>
        <w:t>I'm</w:t>
      </w:r>
      <w:r w:rsidRPr="00BD356D" w:rsidR="00BD356D">
        <w:rPr>
          <w:rFonts w:ascii="Calibri" w:hAnsi="Calibri" w:eastAsia="Times New Roman" w:cs="Calibri"/>
          <w:color w:val="000000"/>
          <w:kern w:val="0"/>
          <w14:ligatures w14:val="none"/>
        </w:rPr>
        <w:t xml:space="preserve"> here today to say Liliana’s name, and to remind you of the countless other families whose voices will not be heard in this chamber today. I hope you, their elected officials</w:t>
      </w:r>
      <w:r w:rsidRPr="00BD356D" w:rsidR="56F843B9">
        <w:rPr>
          <w:rFonts w:ascii="Calibri" w:hAnsi="Calibri" w:eastAsia="Times New Roman" w:cs="Calibri"/>
          <w:color w:val="000000"/>
          <w:kern w:val="0"/>
          <w14:ligatures w14:val="none"/>
        </w:rPr>
        <w:t>,</w:t>
      </w:r>
      <w:r w:rsidRPr="00BD356D" w:rsidR="00BD356D">
        <w:rPr>
          <w:rFonts w:ascii="Calibri" w:hAnsi="Calibri" w:eastAsia="Times New Roman" w:cs="Calibri"/>
          <w:color w:val="000000"/>
          <w:kern w:val="0"/>
          <w14:ligatures w14:val="none"/>
        </w:rPr>
        <w:t xml:space="preserve"> afford families the dignity of providing reasonable </w:t>
      </w:r>
      <w:r w:rsidRPr="00BD356D" w:rsidR="00BD356D">
        <w:rPr>
          <w:rFonts w:ascii="Calibri" w:hAnsi="Calibri" w:eastAsia="Times New Roman" w:cs="Calibri"/>
          <w:color w:val="000000"/>
          <w:kern w:val="0"/>
          <w14:ligatures w14:val="none"/>
        </w:rPr>
        <w:t>assistance</w:t>
      </w:r>
      <w:r w:rsidRPr="00BD356D" w:rsidR="00BD356D">
        <w:rPr>
          <w:rFonts w:ascii="Calibri" w:hAnsi="Calibri" w:eastAsia="Times New Roman" w:cs="Calibri"/>
          <w:color w:val="000000"/>
          <w:kern w:val="0"/>
          <w14:ligatures w14:val="none"/>
        </w:rPr>
        <w:t xml:space="preserve"> in raising our children into adulthood.</w:t>
      </w:r>
    </w:p>
    <w:sectPr w:rsidR="009139E5" w:rsidSect="00E6507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56D"/>
    <w:rsid w:val="0025559E"/>
    <w:rsid w:val="002F49F7"/>
    <w:rsid w:val="00621942"/>
    <w:rsid w:val="00837B0E"/>
    <w:rsid w:val="0090467F"/>
    <w:rsid w:val="009139E5"/>
    <w:rsid w:val="00960DA2"/>
    <w:rsid w:val="00AD160C"/>
    <w:rsid w:val="00BD356D"/>
    <w:rsid w:val="00E5340C"/>
    <w:rsid w:val="00E6507B"/>
    <w:rsid w:val="00F63EC0"/>
    <w:rsid w:val="07B74546"/>
    <w:rsid w:val="2B41919A"/>
    <w:rsid w:val="352D9BB8"/>
    <w:rsid w:val="35998733"/>
    <w:rsid w:val="37E5A825"/>
    <w:rsid w:val="461A6C76"/>
    <w:rsid w:val="4B31B559"/>
    <w:rsid w:val="512332BB"/>
    <w:rsid w:val="56F843B9"/>
    <w:rsid w:val="6681A60C"/>
    <w:rsid w:val="7A9A7F94"/>
    <w:rsid w:val="7CE0A0E9"/>
    <w:rsid w:val="7DCB2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E6575"/>
  <w14:defaultImageDpi w14:val="32767"/>
  <w15:chartTrackingRefBased/>
  <w15:docId w15:val="{4402227C-3D12-244A-AA88-621A913CE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D356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356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35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35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35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35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35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35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356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D356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D356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D356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D356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D356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D356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D356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D356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D356D"/>
    <w:rPr>
      <w:rFonts w:eastAsiaTheme="majorEastAsia" w:cstheme="majorBidi"/>
      <w:color w:val="272727" w:themeColor="text1" w:themeTint="D8"/>
    </w:rPr>
  </w:style>
  <w:style w:type="paragraph" w:styleId="Title">
    <w:name w:val="Title"/>
    <w:basedOn w:val="Normal"/>
    <w:next w:val="Normal"/>
    <w:link w:val="TitleChar"/>
    <w:uiPriority w:val="10"/>
    <w:qFormat/>
    <w:rsid w:val="00BD356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D356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D356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D35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356D"/>
    <w:pPr>
      <w:spacing w:before="160"/>
      <w:jc w:val="center"/>
    </w:pPr>
    <w:rPr>
      <w:i/>
      <w:iCs/>
      <w:color w:val="404040" w:themeColor="text1" w:themeTint="BF"/>
    </w:rPr>
  </w:style>
  <w:style w:type="character" w:styleId="QuoteChar" w:customStyle="1">
    <w:name w:val="Quote Char"/>
    <w:basedOn w:val="DefaultParagraphFont"/>
    <w:link w:val="Quote"/>
    <w:uiPriority w:val="29"/>
    <w:rsid w:val="00BD356D"/>
    <w:rPr>
      <w:i/>
      <w:iCs/>
      <w:color w:val="404040" w:themeColor="text1" w:themeTint="BF"/>
    </w:rPr>
  </w:style>
  <w:style w:type="paragraph" w:styleId="ListParagraph">
    <w:name w:val="List Paragraph"/>
    <w:basedOn w:val="Normal"/>
    <w:uiPriority w:val="34"/>
    <w:qFormat/>
    <w:rsid w:val="00BD356D"/>
    <w:pPr>
      <w:ind w:left="720"/>
      <w:contextualSpacing/>
    </w:pPr>
  </w:style>
  <w:style w:type="character" w:styleId="IntenseEmphasis">
    <w:name w:val="Intense Emphasis"/>
    <w:basedOn w:val="DefaultParagraphFont"/>
    <w:uiPriority w:val="21"/>
    <w:qFormat/>
    <w:rsid w:val="00BD356D"/>
    <w:rPr>
      <w:i/>
      <w:iCs/>
      <w:color w:val="0F4761" w:themeColor="accent1" w:themeShade="BF"/>
    </w:rPr>
  </w:style>
  <w:style w:type="paragraph" w:styleId="IntenseQuote">
    <w:name w:val="Intense Quote"/>
    <w:basedOn w:val="Normal"/>
    <w:next w:val="Normal"/>
    <w:link w:val="IntenseQuoteChar"/>
    <w:uiPriority w:val="30"/>
    <w:qFormat/>
    <w:rsid w:val="00BD356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D356D"/>
    <w:rPr>
      <w:i/>
      <w:iCs/>
      <w:color w:val="0F4761" w:themeColor="accent1" w:themeShade="BF"/>
    </w:rPr>
  </w:style>
  <w:style w:type="character" w:styleId="IntenseReference">
    <w:name w:val="Intense Reference"/>
    <w:basedOn w:val="DefaultParagraphFont"/>
    <w:uiPriority w:val="32"/>
    <w:qFormat/>
    <w:rsid w:val="00BD35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838A97BBDDA64BAFE926C1E1FD1678" ma:contentTypeVersion="17" ma:contentTypeDescription="Create a new document." ma:contentTypeScope="" ma:versionID="1c715afecb683f292b0de03b25f32828">
  <xsd:schema xmlns:xsd="http://www.w3.org/2001/XMLSchema" xmlns:xs="http://www.w3.org/2001/XMLSchema" xmlns:p="http://schemas.microsoft.com/office/2006/metadata/properties" xmlns:ns2="6e0e227d-66a9-4839-ac63-1359af84a10b" xmlns:ns3="8ce2d35f-2ec9-40a5-ba4a-a6f38d28ebd2" targetNamespace="http://schemas.microsoft.com/office/2006/metadata/properties" ma:root="true" ma:fieldsID="f7519ce1a9d288a20aec91ac3fef42ab" ns2:_="" ns3:_="">
    <xsd:import namespace="6e0e227d-66a9-4839-ac63-1359af84a10b"/>
    <xsd:import namespace="8ce2d35f-2ec9-40a5-ba4a-a6f38d28eb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e227d-66a9-4839-ac63-1359af84a1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6d96783-f69f-464d-b4f6-7e0963237b5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e2d35f-2ec9-40a5-ba4a-a6f38d28ebd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47d7bc6-02aa-4c37-be2d-080bd4129dc9}" ma:internalName="TaxCatchAll" ma:showField="CatchAllData" ma:web="8ce2d35f-2ec9-40a5-ba4a-a6f38d28ebd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0e227d-66a9-4839-ac63-1359af84a10b">
      <Terms xmlns="http://schemas.microsoft.com/office/infopath/2007/PartnerControls"/>
    </lcf76f155ced4ddcb4097134ff3c332f>
    <TaxCatchAll xmlns="8ce2d35f-2ec9-40a5-ba4a-a6f38d28ebd2" xsi:nil="true"/>
  </documentManagement>
</p:properties>
</file>

<file path=customXml/itemProps1.xml><?xml version="1.0" encoding="utf-8"?>
<ds:datastoreItem xmlns:ds="http://schemas.openxmlformats.org/officeDocument/2006/customXml" ds:itemID="{0DC8DE54-66E2-4C71-8E6C-5B130806131E}"/>
</file>

<file path=customXml/itemProps2.xml><?xml version="1.0" encoding="utf-8"?>
<ds:datastoreItem xmlns:ds="http://schemas.openxmlformats.org/officeDocument/2006/customXml" ds:itemID="{DBA610CD-C41A-4757-B3F3-D1AECBBD3C4A}"/>
</file>

<file path=customXml/itemProps3.xml><?xml version="1.0" encoding="utf-8"?>
<ds:datastoreItem xmlns:ds="http://schemas.openxmlformats.org/officeDocument/2006/customXml" ds:itemID="{BA4286FD-C07B-4013-B860-E363BAA12C6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zogby</dc:creator>
  <cp:keywords/>
  <dc:description/>
  <cp:lastModifiedBy>Micah  Rothkopf</cp:lastModifiedBy>
  <cp:revision>5</cp:revision>
  <dcterms:created xsi:type="dcterms:W3CDTF">2025-12-01T20:21:00Z</dcterms:created>
  <dcterms:modified xsi:type="dcterms:W3CDTF">2025-12-16T19:12:37Z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0x0101006D838A97BBDDA64BAFE926C1E1FD1678</vt:lpwstr>
  </property>
  <property fmtid="{D5CDD505-2E9C-101B-9397-08002B2CF9AE}" pid="3" name="MediaServiceImageTags">
    <vt:lpwstr/>
  </property>
</Properties>
</file>